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2B1" w:rsidP="08F87015" w:rsidRDefault="00000000" w14:paraId="4628C077" w14:textId="10F8045E">
      <w:pPr>
        <w:pStyle w:val="Heading1"/>
        <w:rPr>
          <w:color w:val="EE164F"/>
          <w:sz w:val="48"/>
          <w:szCs w:val="48"/>
        </w:rPr>
      </w:pPr>
      <w:r w:rsidRPr="0DCCE820" w:rsidR="11019E6F">
        <w:rPr>
          <w:color w:val="EE164F"/>
          <w:sz w:val="48"/>
          <w:szCs w:val="48"/>
        </w:rPr>
        <w:t>HR report</w:t>
      </w:r>
      <w:r w:rsidRPr="0DCCE820" w:rsidR="1D4D9566">
        <w:rPr>
          <w:color w:val="EE164F"/>
          <w:sz w:val="48"/>
          <w:szCs w:val="48"/>
        </w:rPr>
        <w:t xml:space="preserve"> templates</w:t>
      </w:r>
    </w:p>
    <w:p w:rsidR="126ED541" w:rsidP="0DCCE820" w:rsidRDefault="126ED541" w14:paraId="1E96E33F" w14:textId="506C1853">
      <w:pPr>
        <w:pStyle w:val="Heading2"/>
        <w:spacing w:after="240" w:afterAutospacing="off" w:line="276" w:lineRule="auto"/>
        <w:rPr>
          <w:rFonts w:ascii="Cambria" w:hAnsi="Cambria"/>
          <w:color w:val="F79546"/>
        </w:rPr>
      </w:pPr>
      <w:r w:rsidRPr="0DCCE820" w:rsidR="126ED541">
        <w:rPr>
          <w:rFonts w:ascii="Cambria" w:hAnsi="Cambria"/>
          <w:color w:val="F79546"/>
        </w:rPr>
        <w:t>Quarterly HR report</w:t>
      </w:r>
      <w:r w:rsidRPr="0DCCE820" w:rsidR="1D4D9566">
        <w:rPr>
          <w:rFonts w:ascii="Cambria" w:hAnsi="Cambria"/>
          <w:color w:val="F79546"/>
        </w:rPr>
        <w:t xml:space="preserve"> </w:t>
      </w:r>
      <w:r w:rsidRPr="0DCCE820" w:rsidR="0F305197">
        <w:rPr>
          <w:rFonts w:ascii="Cambria" w:hAnsi="Cambria"/>
          <w:color w:val="F79546"/>
        </w:rPr>
        <w:t>template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13"/>
        <w:gridCol w:w="6523"/>
      </w:tblGrid>
      <w:tr w:rsidR="0DCCE820" w:rsidTr="0DCCE820" w14:paraId="0FC6ED88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E774D50" w14:textId="253B8106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Quarter: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A8873A1" w14:textId="25FAC8D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[Q1/Q2/Q3/Q4]</w:t>
            </w:r>
          </w:p>
        </w:tc>
      </w:tr>
      <w:tr w:rsidR="0DCCE820" w:rsidTr="0DCCE820" w14:paraId="4F96FD25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18416C4" w14:textId="10022B9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7CB798C" w14:textId="25CE39C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[Insert date of report]</w:t>
            </w:r>
          </w:p>
        </w:tc>
      </w:tr>
      <w:tr w:rsidR="0DCCE820" w:rsidTr="0DCCE820" w14:paraId="33D5FFE7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58F7A5C3" w14:textId="03AD69A9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Prepared by: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32C46B3" w14:textId="42EB1231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[Name / Department]</w:t>
            </w:r>
          </w:p>
        </w:tc>
      </w:tr>
      <w:tr w:rsidR="0DCCE820" w:rsidTr="0DCCE820" w14:paraId="47DE5C77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89C0DBA" w14:textId="407DEBD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Executive summary: 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99E67F3" w14:textId="5B91A83A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[Write a few sentences on overall trends and highlights from this quarter]</w:t>
            </w:r>
          </w:p>
        </w:tc>
      </w:tr>
      <w:tr w:rsidR="0DCCE820" w:rsidTr="0DCCE820" w14:paraId="034C5CEF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631BBBA" w14:textId="2F1AC7C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Key metrics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40BC9B7" w14:textId="387AD02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15EE18A3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342062B" w14:textId="73FE056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Headcount: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44537A7" w14:textId="75C6492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[Number]</w:t>
            </w:r>
          </w:p>
        </w:tc>
      </w:tr>
      <w:tr w:rsidR="0DCCE820" w:rsidTr="0DCCE820" w14:paraId="19E3D51F">
        <w:trPr>
          <w:trHeight w:val="375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AD633E7" w14:textId="228C6B9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Retention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CDF02F0" w14:textId="530CB49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25487E53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02A7421" w14:textId="2F4A08A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Voluntary turnover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C22E81D" w14:textId="54E6068A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35B89112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511E8B87" w14:textId="7F79AC2D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 to hire: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E322AAC" w14:textId="2589834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[Number of days]</w:t>
            </w:r>
          </w:p>
        </w:tc>
      </w:tr>
      <w:tr w:rsidR="0DCCE820" w:rsidTr="0DCCE820" w14:paraId="5B7CA997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B968EB2" w14:textId="5850FD6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Employee engagement score: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39F262A" w14:textId="0781A75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[Score]</w:t>
            </w:r>
          </w:p>
        </w:tc>
      </w:tr>
      <w:tr w:rsidR="0DCCE820" w:rsidTr="0DCCE820" w14:paraId="63812C1A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9DD1B0E" w14:textId="353B435A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Highlights from this quarter: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B4A9EF4" w14:textId="2C97E9E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Launched new onboarding program in March]</w:t>
            </w:r>
            <w:r>
              <w:br/>
            </w:r>
            <w:r>
              <w:br/>
            </w:r>
          </w:p>
          <w:p w:rsidR="0DCCE820" w:rsidP="0DCCE820" w:rsidRDefault="0DCCE820" w14:paraId="62737E83" w14:textId="1229BD59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[Example: Improved average time-to-hire by 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days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]</w:t>
            </w:r>
          </w:p>
        </w:tc>
      </w:tr>
      <w:tr w:rsidR="0DCCE820" w:rsidTr="0DCCE820" w14:paraId="5FA4ABCE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E001941" w14:textId="1BD059D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Challenges this quarter: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1634B12" w14:textId="1C15F45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Higher turnover in the sales team compared to last quarter]</w:t>
            </w:r>
          </w:p>
          <w:p w:rsidR="0DCCE820" w:rsidP="0DCCE820" w:rsidRDefault="0DCCE820" w14:paraId="5EC17EA5" w14:textId="689E085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622D4314" w14:textId="76F2C2DB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Engagement scores dipped in remote teams]</w:t>
            </w:r>
          </w:p>
        </w:tc>
      </w:tr>
      <w:tr w:rsidR="0DCCE820" w:rsidTr="0DCCE820" w14:paraId="2CCC4922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8A7CDF2" w14:textId="3FB496A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Priorities for next quarter: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4C86DFF" w14:textId="51410EB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Implement a mentorship program for new joiners]</w:t>
            </w:r>
          </w:p>
          <w:p w:rsidR="0DCCE820" w:rsidP="0DCCE820" w:rsidRDefault="0DCCE820" w14:paraId="5256F817" w14:textId="0C3EA01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0DCF2D71" w14:textId="63653E4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Review compensation bands to address retention risks]</w:t>
            </w:r>
          </w:p>
        </w:tc>
      </w:tr>
    </w:tbl>
    <w:p w:rsidR="0DCCE820" w:rsidP="0DCCE820" w:rsidRDefault="0DCCE820" w14:paraId="6604CB99" w14:textId="3835338B">
      <w:pPr>
        <w:pStyle w:val="Normal"/>
        <w:ind w:left="0"/>
        <w:rPr>
          <w:sz w:val="22"/>
          <w:szCs w:val="22"/>
        </w:rPr>
      </w:pPr>
    </w:p>
    <w:p w:rsidR="07962C7A" w:rsidP="0DCCE820" w:rsidRDefault="07962C7A" w14:paraId="1FB45959" w14:textId="20CC129C">
      <w:pPr>
        <w:pStyle w:val="Heading2"/>
        <w:spacing w:after="240" w:afterAutospacing="off"/>
        <w:rPr>
          <w:rFonts w:ascii="Cambria" w:hAnsi="Cambria"/>
          <w:color w:val="F79646" w:themeColor="accent6" w:themeTint="FF" w:themeShade="FF"/>
        </w:rPr>
      </w:pPr>
      <w:r w:rsidRPr="0DCCE820" w:rsidR="07962C7A">
        <w:rPr>
          <w:rFonts w:ascii="Cambria" w:hAnsi="Cambria"/>
          <w:color w:val="F79546"/>
        </w:rPr>
        <w:t>Annual HR report</w:t>
      </w:r>
      <w:r w:rsidRPr="0DCCE820" w:rsidR="1D4D9566">
        <w:rPr>
          <w:rFonts w:ascii="Cambria" w:hAnsi="Cambria"/>
          <w:color w:val="F79546"/>
        </w:rPr>
        <w:t xml:space="preserve"> </w:t>
      </w:r>
      <w:r w:rsidRPr="0DCCE820" w:rsidR="5695536D">
        <w:rPr>
          <w:rFonts w:ascii="Cambria" w:hAnsi="Cambria"/>
          <w:color w:val="F79546"/>
        </w:rPr>
        <w:t>template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13"/>
        <w:gridCol w:w="6523"/>
      </w:tblGrid>
      <w:tr w:rsidR="0DCCE820" w:rsidTr="0DCCE820" w14:paraId="7149CE2C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032E390" w14:textId="1F2C8B8D">
            <w:pPr>
              <w:spacing w:before="0" w:beforeAutospacing="off" w:after="24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Annual HR Report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9C785FC" w14:textId="4DFCD9D6">
            <w:pPr>
              <w:spacing w:before="0" w:beforeAutospacing="off" w:after="24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4D5E6214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22411CE" w14:textId="5235A7E1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266852D" w14:textId="10C815E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[Insert date of report]</w:t>
            </w:r>
          </w:p>
        </w:tc>
      </w:tr>
      <w:tr w:rsidR="0DCCE820" w:rsidTr="0DCCE820" w14:paraId="3C424501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C1D7A8A" w14:textId="15462F8B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Prepared by: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E0A3A68" w14:textId="2285602D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[Name / Department]</w:t>
            </w:r>
          </w:p>
        </w:tc>
      </w:tr>
      <w:tr w:rsidR="0DCCE820" w:rsidTr="0DCCE820" w14:paraId="50467F43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D127781" w14:textId="3D89D2B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Executive summary: 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7BD959A" w14:textId="12C8EA6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[Write a few sentences summarizing major achievements, challenges, and trends from the year]</w:t>
            </w:r>
          </w:p>
        </w:tc>
      </w:tr>
      <w:tr w:rsidR="0DCCE820" w:rsidTr="0DCCE820" w14:paraId="48C9E14A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EB916BE" w14:textId="004D3BF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Key metrics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4BBA05E" w14:textId="5CAEE43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1C923409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75B064C" w14:textId="44CE867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Starting headcount: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0DA012F" w14:textId="2B241ED9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[Number]</w:t>
            </w:r>
          </w:p>
        </w:tc>
      </w:tr>
      <w:tr w:rsidR="0DCCE820" w:rsidTr="0DCCE820" w14:paraId="6BAE6880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2133D33" w14:textId="614163C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Ending headcount: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683F42E" w14:textId="1AE4A34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[Number]</w:t>
            </w:r>
          </w:p>
        </w:tc>
      </w:tr>
      <w:tr w:rsidR="0DCCE820" w:rsidTr="0DCCE820" w14:paraId="4979277C">
        <w:trPr>
          <w:trHeight w:val="375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F53171A" w14:textId="575E424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Overall retention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15ADB0E" w14:textId="110B08D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77C5F3AA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D2823DE" w14:textId="37DDD6A1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Voluntary turnover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660E76A" w14:textId="7367147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46753DF2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70B5D47" w14:textId="6404E4D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Average time to hire: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282278F" w14:textId="5B47A74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[Number of days]</w:t>
            </w:r>
          </w:p>
        </w:tc>
      </w:tr>
      <w:tr w:rsidR="0DCCE820" w:rsidTr="0DCCE820" w14:paraId="35910E08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6BEAF3D" w14:textId="293A640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Employee engagement score: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5C2712E" w14:textId="4CA9525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[Annual average score]</w:t>
            </w:r>
          </w:p>
        </w:tc>
      </w:tr>
      <w:tr w:rsidR="0DCCE820" w:rsidTr="0DCCE820" w14:paraId="394EC495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740A81B" w14:textId="54C87F3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Major achievements: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EA16320" w14:textId="4A0912B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Reduced turnover in customer service by 15%]</w:t>
            </w:r>
          </w:p>
          <w:p w:rsidR="0DCCE820" w:rsidP="0DCCE820" w:rsidRDefault="0DCCE820" w14:paraId="2E53BF67" w14:textId="386BAEB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292D2170" w14:textId="1F24F2B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Implemented company-wide DE&amp;I training program]</w:t>
            </w:r>
          </w:p>
        </w:tc>
      </w:tr>
      <w:tr w:rsidR="0DCCE820" w:rsidTr="0DCCE820" w14:paraId="2B54DD4F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45F89AA" w14:textId="74EB9ED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Key challenges: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F5C1414" w14:textId="1B7E2B7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[Example: Skills gap 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identified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 mid-level engineering roles]</w:t>
            </w:r>
          </w:p>
          <w:p w:rsidR="0DCCE820" w:rsidP="0DCCE820" w:rsidRDefault="0DCCE820" w14:paraId="64EACC2B" w14:textId="7F94E60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4EC6E286" w14:textId="00DCAD1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Decline in engagement scores among hybrid teams]</w:t>
            </w:r>
          </w:p>
        </w:tc>
      </w:tr>
      <w:tr w:rsidR="0DCCE820" w:rsidTr="0DCCE820" w14:paraId="0BD04334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AED47B6" w14:textId="348E6BB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Priorities for next year: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C59BFF3" w14:textId="695AA63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Expand leadership development programs]</w:t>
            </w:r>
          </w:p>
          <w:p w:rsidR="0DCCE820" w:rsidP="0DCCE820" w:rsidRDefault="0DCCE820" w14:paraId="50FB76C6" w14:textId="3862480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085017C8" w14:textId="75C4614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Introduce new benefits to improve retention]</w:t>
            </w:r>
          </w:p>
        </w:tc>
      </w:tr>
    </w:tbl>
    <w:p w:rsidR="0DCCE820" w:rsidP="0DCCE820" w:rsidRDefault="0DCCE820" w14:paraId="72D6966A" w14:textId="3FBBE77B">
      <w:pPr>
        <w:pStyle w:val="NormalWeb"/>
        <w:spacing w:before="0" w:beforeAutospacing="off" w:after="0" w:afterAutospacing="off"/>
        <w:ind w:left="0"/>
        <w:rPr>
          <w:rFonts w:ascii="Cambria" w:hAnsi="Cambria" w:cs="Arial"/>
          <w:color w:val="000000" w:themeColor="text1" w:themeTint="FF" w:themeShade="FF"/>
          <w:sz w:val="22"/>
          <w:szCs w:val="22"/>
        </w:rPr>
      </w:pPr>
    </w:p>
    <w:p w:rsidR="0DCCE820" w:rsidP="0DCCE820" w:rsidRDefault="0DCCE820" w14:paraId="5F4BAEF3" w14:textId="3CF73C37">
      <w:pPr>
        <w:pStyle w:val="Heading2"/>
        <w:rPr>
          <w:rFonts w:ascii="Cambria" w:hAnsi="Cambria"/>
          <w:color w:val="F79546"/>
        </w:rPr>
      </w:pPr>
    </w:p>
    <w:p w:rsidR="0DCCE820" w:rsidP="0DCCE820" w:rsidRDefault="0DCCE820" w14:paraId="6D40DACE" w14:textId="6540FF67">
      <w:pPr>
        <w:pStyle w:val="Heading2"/>
        <w:rPr>
          <w:rFonts w:ascii="Cambria" w:hAnsi="Cambria"/>
          <w:color w:val="F79546"/>
        </w:rPr>
      </w:pPr>
    </w:p>
    <w:p w:rsidR="0DCCE820" w:rsidP="0DCCE820" w:rsidRDefault="0DCCE820" w14:paraId="3784960B" w14:textId="170438F1">
      <w:pPr>
        <w:pStyle w:val="Normal"/>
      </w:pPr>
    </w:p>
    <w:p w:rsidR="7D2E9942" w:rsidP="0DCCE820" w:rsidRDefault="7D2E9942" w14:paraId="58D10BDF" w14:textId="00A1ADEB">
      <w:pPr>
        <w:pStyle w:val="Heading2"/>
        <w:spacing w:after="240" w:afterAutospacing="off"/>
        <w:rPr>
          <w:rFonts w:ascii="Cambria" w:hAnsi="Cambria"/>
          <w:color w:val="F79646" w:themeColor="accent6" w:themeTint="FF" w:themeShade="FF"/>
        </w:rPr>
      </w:pPr>
      <w:r w:rsidRPr="0DCCE820" w:rsidR="7D2E9942">
        <w:rPr>
          <w:rFonts w:ascii="Cambria" w:hAnsi="Cambria"/>
          <w:color w:val="F79546"/>
        </w:rPr>
        <w:t>HR audit report</w:t>
      </w:r>
      <w:r w:rsidRPr="0DCCE820" w:rsidR="1D4D9566">
        <w:rPr>
          <w:rFonts w:ascii="Cambria" w:hAnsi="Cambria"/>
          <w:color w:val="F79546"/>
        </w:rPr>
        <w:t xml:space="preserve"> template 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13"/>
        <w:gridCol w:w="6523"/>
      </w:tblGrid>
      <w:tr w:rsidR="0DCCE820" w:rsidTr="0DCCE820" w14:paraId="46C19846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5F49490" w14:textId="3CDBF34F">
            <w:pPr>
              <w:spacing w:before="0" w:beforeAutospacing="off" w:after="24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HR audit report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A6624FC" w14:textId="4321ED0B">
            <w:pPr>
              <w:spacing w:before="0" w:beforeAutospacing="off" w:after="24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56EA64BF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ACAEB88" w14:textId="1CBE5BD1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C169BEE" w14:textId="072B2A7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[Insert date of report]</w:t>
            </w:r>
          </w:p>
        </w:tc>
      </w:tr>
      <w:tr w:rsidR="0DCCE820" w:rsidTr="0DCCE820" w14:paraId="687321F0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B56D243" w14:textId="6D018C6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Prepared by: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C3448BC" w14:textId="363675A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[Name / Department]</w:t>
            </w:r>
          </w:p>
        </w:tc>
      </w:tr>
      <w:tr w:rsidR="0DCCE820" w:rsidTr="0DCCE820" w14:paraId="3BB8B50A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2CE2E6E" w14:textId="35C85A79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Scope: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F6314A5" w14:textId="0E964C4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[Write what 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you’re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auditing. Examples include:</w:t>
            </w:r>
          </w:p>
          <w:p w:rsidR="0DCCE820" w:rsidP="0DCCE820" w:rsidRDefault="0DCCE820" w14:paraId="77895E99" w14:textId="36EB61A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1E73C3CF" w14:textId="4893E90A">
            <w:pPr>
              <w:pStyle w:val="ListParagraph"/>
              <w:numPr>
                <w:ilvl w:val="0"/>
                <w:numId w:val="23"/>
              </w:numPr>
              <w:spacing w:before="220" w:beforeAutospacing="off" w:after="22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Compliance (labor laws, tax regulations, diversity &amp; inclusion)</w:t>
            </w:r>
          </w:p>
          <w:p w:rsidR="0DCCE820" w:rsidP="0DCCE820" w:rsidRDefault="0DCCE820" w14:paraId="0F1E3EDD" w14:textId="56057EF3">
            <w:pPr>
              <w:pStyle w:val="ListParagraph"/>
              <w:numPr>
                <w:ilvl w:val="0"/>
                <w:numId w:val="23"/>
              </w:numPr>
              <w:spacing w:before="220" w:beforeAutospacing="off" w:after="22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HR policies and documentation</w:t>
            </w:r>
          </w:p>
          <w:p w:rsidR="0DCCE820" w:rsidP="0DCCE820" w:rsidRDefault="0DCCE820" w14:paraId="28201C65" w14:textId="755B0B92">
            <w:pPr>
              <w:pStyle w:val="ListParagraph"/>
              <w:numPr>
                <w:ilvl w:val="0"/>
                <w:numId w:val="23"/>
              </w:numPr>
              <w:spacing w:before="220" w:beforeAutospacing="off" w:after="22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Recruitment and onboarding</w:t>
            </w:r>
          </w:p>
          <w:p w:rsidR="0DCCE820" w:rsidP="0DCCE820" w:rsidRDefault="0DCCE820" w14:paraId="48709824" w14:textId="4809E79F">
            <w:pPr>
              <w:pStyle w:val="ListParagraph"/>
              <w:numPr>
                <w:ilvl w:val="0"/>
                <w:numId w:val="23"/>
              </w:numPr>
              <w:spacing w:before="220" w:beforeAutospacing="off" w:after="22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Performance management</w:t>
            </w:r>
          </w:p>
          <w:p w:rsidR="0DCCE820" w:rsidP="0DCCE820" w:rsidRDefault="0DCCE820" w14:paraId="39B188CE" w14:textId="127E551A">
            <w:pPr>
              <w:pStyle w:val="ListParagraph"/>
              <w:numPr>
                <w:ilvl w:val="0"/>
                <w:numId w:val="23"/>
              </w:numPr>
              <w:spacing w:before="220" w:beforeAutospacing="off" w:after="22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Compensation and benefits</w:t>
            </w:r>
          </w:p>
          <w:p w:rsidR="0DCCE820" w:rsidP="0DCCE820" w:rsidRDefault="0DCCE820" w14:paraId="7999F75F" w14:textId="45DCECC1">
            <w:pPr>
              <w:pStyle w:val="ListParagraph"/>
              <w:numPr>
                <w:ilvl w:val="0"/>
                <w:numId w:val="23"/>
              </w:numPr>
              <w:spacing w:before="220" w:beforeAutospacing="off" w:after="22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Training and development</w:t>
            </w:r>
          </w:p>
          <w:p w:rsidR="0DCCE820" w:rsidP="0DCCE820" w:rsidRDefault="0DCCE820" w14:paraId="550EAF78" w14:textId="0BE9CABF">
            <w:pPr>
              <w:pStyle w:val="ListParagraph"/>
              <w:numPr>
                <w:ilvl w:val="0"/>
                <w:numId w:val="23"/>
              </w:numPr>
              <w:spacing w:before="220" w:beforeAutospacing="off" w:after="22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HR technology and data security]</w:t>
            </w:r>
          </w:p>
        </w:tc>
      </w:tr>
      <w:tr w:rsidR="0DCCE820" w:rsidTr="0DCCE820" w14:paraId="3F5B15D9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288C8E6" w14:textId="6D33CE56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Key audit metrics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FAB3515" w14:textId="0D3AAF6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4EF60C94">
        <w:trPr>
          <w:trHeight w:val="375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B79FAD2" w14:textId="3261E0D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Turnover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55A1F4F1" w14:textId="4083D03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00C384E3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81379C6" w14:textId="457E072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Retention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39569D2" w14:textId="24AA535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1DE2CFA8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4F8876E" w14:textId="679F8F6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 to hire: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7000CD9" w14:textId="3AE2FAB6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[Number of days]</w:t>
            </w:r>
          </w:p>
        </w:tc>
      </w:tr>
      <w:tr w:rsidR="0DCCE820" w:rsidTr="0DCCE820" w14:paraId="0B97AD2E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555778AC" w14:textId="059FE04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Completion of annual reviews: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4623E99" w14:textId="29A8EAC9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 completed on time]</w:t>
            </w:r>
          </w:p>
        </w:tc>
      </w:tr>
      <w:tr w:rsidR="0DCCE820" w:rsidTr="0DCCE820" w14:paraId="55933888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F2D0FE8" w14:textId="3B916E3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Training participation: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134C365" w14:textId="70A645B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 of people completing required programs]</w:t>
            </w:r>
          </w:p>
        </w:tc>
      </w:tr>
      <w:tr w:rsidR="0DCCE820" w:rsidTr="0DCCE820" w14:paraId="5EE52B02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7D9A836" w14:textId="194D10A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Policy compliance: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FCE5874" w14:textId="54D3BB6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[Number of gaps or outdated policies 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identified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]</w:t>
            </w:r>
          </w:p>
        </w:tc>
      </w:tr>
      <w:tr w:rsidR="0DCCE820" w:rsidTr="0DCCE820" w14:paraId="3D0DB96D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A0BFDC1" w14:textId="4135A1F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Payroll accuracy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33716FC" w14:textId="1BBE9D8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 error-free payroll runs]</w:t>
            </w:r>
          </w:p>
        </w:tc>
      </w:tr>
      <w:tr w:rsidR="0DCCE820" w:rsidTr="0DCCE820" w14:paraId="07E70FC9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D4A4676" w14:textId="5C8EB6A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Diversity metrics: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87BFABF" w14:textId="470EE2E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[Gender, ethnicity, age distribution, etc.]</w:t>
            </w:r>
          </w:p>
        </w:tc>
      </w:tr>
      <w:tr w:rsidR="0DCCE820" w:rsidTr="0DCCE820" w14:paraId="2AF57D20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51CDB4D" w14:textId="3B90C33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Findings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CC02E38" w14:textId="6D6E48D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6814AB8A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902B4CA" w14:textId="1225F66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Strengths: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FCCFD36" w14:textId="4C7F1401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98% of annual reviews completed within deadline]</w:t>
            </w:r>
          </w:p>
          <w:p w:rsidR="0DCCE820" w:rsidP="0DCCE820" w:rsidRDefault="0DCCE820" w14:paraId="4AA3B1F0" w14:textId="593E02C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48B287E9" w14:textId="113F13D4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Zero payroll compliance issues in the last two quarters]</w:t>
            </w:r>
          </w:p>
        </w:tc>
      </w:tr>
      <w:tr w:rsidR="0DCCE820" w:rsidTr="0DCCE820" w14:paraId="0B548B94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5050CD9C" w14:textId="5C17AA0B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Areas for Improvement: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0202732" w14:textId="147E97BB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[Example: Inconsistent onboarding checklist 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use</w:t>
            </w: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across regions]</w:t>
            </w:r>
          </w:p>
          <w:p w:rsidR="0DCCE820" w:rsidP="0DCCE820" w:rsidRDefault="0DCCE820" w14:paraId="11104983" w14:textId="3C7B357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49954C2B" w14:textId="2692D37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Missing policy updates for hybrid work arrangements]</w:t>
            </w:r>
          </w:p>
        </w:tc>
      </w:tr>
      <w:tr w:rsidR="0DCCE820" w:rsidTr="0DCCE820" w14:paraId="29FAFD96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40F8A5E" w14:textId="714738B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Action plan: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38BE187" w14:textId="2936D4B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[Example: Revise and distribute updated guidelines hybrid work policy</w:t>
            </w:r>
          </w:p>
          <w:p w:rsidR="0DCCE820" w:rsidP="0DCCE820" w:rsidRDefault="0DCCE820" w14:paraId="085B691F" w14:textId="7CFE54BB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15666661" w14:textId="3E58D4B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Example: Implement a central onboarding checklist]</w:t>
            </w:r>
          </w:p>
        </w:tc>
      </w:tr>
    </w:tbl>
    <w:p w:rsidR="0DCCE820" w:rsidP="0DCCE820" w:rsidRDefault="0DCCE820" w14:paraId="6AE31BEE" w14:textId="78CF3671">
      <w:pPr>
        <w:pStyle w:val="Normal"/>
        <w:ind w:left="0"/>
        <w:rPr>
          <w:sz w:val="22"/>
          <w:szCs w:val="22"/>
        </w:rPr>
      </w:pPr>
    </w:p>
    <w:p w:rsidR="4472680E" w:rsidP="0DCCE820" w:rsidRDefault="4472680E" w14:paraId="43CA93F2" w14:textId="36FACC6D">
      <w:pPr>
        <w:pStyle w:val="Heading2"/>
        <w:spacing w:after="240" w:afterAutospacing="off"/>
        <w:rPr>
          <w:rFonts w:ascii="Cambria" w:hAnsi="Cambria"/>
          <w:color w:val="F79646" w:themeColor="accent6" w:themeTint="FF" w:themeShade="FF"/>
        </w:rPr>
      </w:pPr>
      <w:r w:rsidRPr="0DCCE820" w:rsidR="4472680E">
        <w:rPr>
          <w:rFonts w:ascii="Cambria" w:hAnsi="Cambria"/>
          <w:color w:val="F79546"/>
        </w:rPr>
        <w:t>HR board report</w:t>
      </w:r>
      <w:r w:rsidRPr="0DCCE820" w:rsidR="1D4D9566">
        <w:rPr>
          <w:rFonts w:ascii="Cambria" w:hAnsi="Cambria"/>
          <w:color w:val="F79546"/>
        </w:rPr>
        <w:t xml:space="preserve"> template 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13"/>
        <w:gridCol w:w="6523"/>
      </w:tblGrid>
      <w:tr w:rsidR="0DCCE820" w:rsidTr="0DCCE820" w14:paraId="1F6064FD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909E4EE" w14:textId="2D3763B7">
            <w:pPr>
              <w:spacing w:before="0" w:beforeAutospacing="off" w:after="24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HR board report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93AE250" w14:textId="181A6838">
            <w:pPr>
              <w:spacing w:before="0" w:beforeAutospacing="off" w:after="24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5BB784CD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6DB08BD" w14:textId="2AE1B0C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2EC8A57" w14:textId="1E36435A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[Insert date of report]</w:t>
            </w:r>
          </w:p>
        </w:tc>
      </w:tr>
      <w:tr w:rsidR="0DCCE820" w:rsidTr="0DCCE820" w14:paraId="23AD38CF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DAD44FD" w14:textId="6DBC5CD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Prepared by: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5B797215" w14:textId="2D1EECCB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[Name / Department]</w:t>
            </w:r>
          </w:p>
        </w:tc>
      </w:tr>
      <w:tr w:rsidR="0DCCE820" w:rsidTr="0DCCE820" w14:paraId="7A3DBC04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723AEE2" w14:textId="0E4EBCD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Executive summary:</w:t>
            </w:r>
            <w:r>
              <w:tab/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3C4A02E" w14:textId="103D39F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[Write a brief overview of key wins, risks, and recommendations for the next period]</w:t>
            </w:r>
          </w:p>
          <w:p w:rsidR="0DCCE820" w:rsidP="0DCCE820" w:rsidRDefault="0DCCE820" w14:paraId="66BA765B" w14:textId="32F18989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4794D3F6" w14:textId="58D0FD2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3F68E626" w14:textId="3102C6F6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5BAF3E04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06C110E4" w14:textId="451C0AF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Key metrics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041ED40" w14:textId="17CD6D4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51BAC8E0">
        <w:trPr>
          <w:trHeight w:val="375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4A0FDC8" w14:textId="15E4D21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Headcount vs budget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CFFDDF2" w14:textId="49DCB86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[Ratio of the number of team members to the number planned for in the workforce budget]</w:t>
            </w:r>
          </w:p>
        </w:tc>
      </w:tr>
      <w:tr w:rsidR="0DCCE820" w:rsidTr="0DCCE820" w14:paraId="3DB8386F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3E9C3D1" w14:textId="78C55F4A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Retention rate: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DE815F1" w14:textId="03FFC8F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5FA9F067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932A5AF" w14:textId="04E38CE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Diversity metrics: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DCFEA21" w14:textId="1EB8D936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[Gender, ethnicity, age distribution, etc.]</w:t>
            </w:r>
          </w:p>
        </w:tc>
      </w:tr>
      <w:tr w:rsidR="0DCCE820" w:rsidTr="0DCCE820" w14:paraId="35511FAF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2C4D12C4" w14:textId="118EA916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Engagement score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C81DBF9" w14:textId="096E948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7E558729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E17A1FA" w14:textId="46456DC5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Average time to hire: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C98C1E8" w14:textId="54C3697E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[Number of days]</w:t>
            </w:r>
          </w:p>
        </w:tc>
      </w:tr>
      <w:tr w:rsidR="0DCCE820" w:rsidTr="0DCCE820" w14:paraId="629D7053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2F597C7" w14:textId="72253EAF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High-performer turnover rate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6F5E7BB9" w14:textId="683E209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[%]</w:t>
            </w:r>
          </w:p>
        </w:tc>
      </w:tr>
      <w:tr w:rsidR="0DCCE820" w:rsidTr="0DCCE820" w14:paraId="20B6E679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634E717" w14:textId="2EAA5E4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Trends: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DA9CC67" w14:textId="193A9FBA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[Write a few sentences going over changes from the last period and potential business impacts]</w:t>
            </w:r>
          </w:p>
          <w:p w:rsidR="0DCCE820" w:rsidP="0DCCE820" w:rsidRDefault="0DCCE820" w14:paraId="29FCB744" w14:textId="74C27F8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623E9440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3C1CFFF0" w14:textId="75B6F786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Risks</w:t>
            </w:r>
            <w:r>
              <w:tab/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7E9C01B0" w14:textId="258AF93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[Write a few sentences going over risks like emerging talent gaps, skills shortages, or retention challenges]</w:t>
            </w:r>
          </w:p>
          <w:p w:rsidR="0DCCE820" w:rsidP="0DCCE820" w:rsidRDefault="0DCCE820" w14:paraId="173C2876" w14:textId="415B78E8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3E91A4F8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FEECABB" w14:textId="3B174F3D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Recommendations: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42DD9A45" w14:textId="70E6C312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[Write down high-level actions for board consideration]</w:t>
            </w:r>
          </w:p>
          <w:p w:rsidR="0DCCE820" w:rsidP="0DCCE820" w:rsidRDefault="0DCCE820" w14:paraId="007C2F29" w14:textId="43FBAB67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0DCCE820" w:rsidTr="0DCCE820" w14:paraId="104B469A">
        <w:trPr>
          <w:trHeight w:val="300"/>
        </w:trPr>
        <w:tc>
          <w:tcPr>
            <w:tcW w:w="2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12C738D1" w14:textId="3335C5B9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Action plan:</w:t>
            </w:r>
          </w:p>
        </w:tc>
        <w:tc>
          <w:tcPr>
            <w:tcW w:w="65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DCCE820" w:rsidP="0DCCE820" w:rsidRDefault="0DCCE820" w14:paraId="59942E89" w14:textId="095860C3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DCCE820" w:rsidR="0DCCE82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[Write down the timeline and priorities for the coming period]</w:t>
            </w:r>
          </w:p>
          <w:p w:rsidR="0DCCE820" w:rsidP="0DCCE820" w:rsidRDefault="0DCCE820" w14:paraId="7449F7F0" w14:textId="533E535C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  <w:p w:rsidR="0DCCE820" w:rsidP="0DCCE820" w:rsidRDefault="0DCCE820" w14:paraId="5291FF7B" w14:textId="1168B800">
            <w:pPr>
              <w:spacing w:before="0" w:beforeAutospacing="off" w:after="0" w:afterAutospacing="off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</w:tbl>
    <w:p w:rsidR="0DCCE820" w:rsidP="0DCCE820" w:rsidRDefault="0DCCE820" w14:paraId="1625BB20" w14:textId="305CCA00">
      <w:pPr>
        <w:pStyle w:val="Normal"/>
        <w:spacing w:before="240" w:beforeAutospacing="off" w:after="240" w:afterAutospacing="off"/>
        <w:ind w:left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sectPr w:rsidRPr="00A37986" w:rsidR="00F23F89" w:rsidSect="00034616">
      <w:headerReference w:type="default" r:id="rId8"/>
      <w:footerReference w:type="default" r:id="rId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643" w:rsidP="00F23F89" w:rsidRDefault="00E36643" w14:paraId="04ABCE70" w14:textId="77777777">
      <w:pPr>
        <w:spacing w:after="0" w:line="240" w:lineRule="auto"/>
      </w:pPr>
      <w:r>
        <w:separator/>
      </w:r>
    </w:p>
  </w:endnote>
  <w:endnote w:type="continuationSeparator" w:id="0">
    <w:p w:rsidR="00E36643" w:rsidP="00F23F89" w:rsidRDefault="00E36643" w14:paraId="0A6818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23F89" w:rsidP="00F23F89" w:rsidRDefault="00F23F89" w14:paraId="1C713E19" w14:textId="000A2EA2">
    <w:pPr>
      <w:pStyle w:val="Footer"/>
      <w:jc w:val="center"/>
    </w:pPr>
    <w:r>
      <w:rPr>
        <w:noProof/>
      </w:rPr>
      <w:drawing>
        <wp:inline distT="0" distB="0" distL="0" distR="0" wp14:anchorId="21ABA0AB" wp14:editId="503F9338">
          <wp:extent cx="759089" cy="305237"/>
          <wp:effectExtent l="0" t="0" r="3175" b="0"/>
          <wp:docPr id="192366318" name="Picture 2" descr="A pink and white balloon with a white lette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04322" name="Picture 2" descr="A pink and white balloon with a white letter in the midd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29" cy="31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643" w:rsidP="00F23F89" w:rsidRDefault="00E36643" w14:paraId="6BE5D9DE" w14:textId="77777777">
      <w:pPr>
        <w:spacing w:after="0" w:line="240" w:lineRule="auto"/>
      </w:pPr>
      <w:r>
        <w:separator/>
      </w:r>
    </w:p>
  </w:footnote>
  <w:footnote w:type="continuationSeparator" w:id="0">
    <w:p w:rsidR="00E36643" w:rsidP="00F23F89" w:rsidRDefault="00E36643" w14:paraId="24C13F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850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3F89" w:rsidP="00F23F89" w:rsidRDefault="00F23F89" w14:paraId="0ED5FC58" w14:textId="7777777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rPr>
            <w:noProof/>
          </w:rPr>
          <w:fldChar w:fldCharType="end"/>
        </w:r>
      </w:p>
    </w:sdtContent>
  </w:sdt>
  <w:p w:rsidR="00F23F89" w:rsidRDefault="00F23F89" w14:paraId="68CC75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29b988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c2d6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43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9368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a01e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ebaf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9AA0246"/>
    <w:multiLevelType w:val="multilevel"/>
    <w:tmpl w:val="BD4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C8C5CAD"/>
    <w:multiLevelType w:val="multilevel"/>
    <w:tmpl w:val="43F4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2A6B1A"/>
    <w:multiLevelType w:val="multilevel"/>
    <w:tmpl w:val="012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73F65D5"/>
    <w:multiLevelType w:val="multilevel"/>
    <w:tmpl w:val="F3C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D4C4AF7"/>
    <w:multiLevelType w:val="hybridMultilevel"/>
    <w:tmpl w:val="42F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6DD2"/>
    <w:multiLevelType w:val="multilevel"/>
    <w:tmpl w:val="E25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1DF7620"/>
    <w:multiLevelType w:val="multilevel"/>
    <w:tmpl w:val="0D3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65B74B5"/>
    <w:multiLevelType w:val="multilevel"/>
    <w:tmpl w:val="2CEE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440417041">
    <w:abstractNumId w:val="8"/>
  </w:num>
  <w:num w:numId="2" w16cid:durableId="1799378095">
    <w:abstractNumId w:val="6"/>
  </w:num>
  <w:num w:numId="3" w16cid:durableId="2004118422">
    <w:abstractNumId w:val="5"/>
  </w:num>
  <w:num w:numId="4" w16cid:durableId="2088109180">
    <w:abstractNumId w:val="4"/>
  </w:num>
  <w:num w:numId="5" w16cid:durableId="701173979">
    <w:abstractNumId w:val="7"/>
  </w:num>
  <w:num w:numId="6" w16cid:durableId="1595547775">
    <w:abstractNumId w:val="3"/>
  </w:num>
  <w:num w:numId="7" w16cid:durableId="953513440">
    <w:abstractNumId w:val="2"/>
  </w:num>
  <w:num w:numId="8" w16cid:durableId="1911962619">
    <w:abstractNumId w:val="1"/>
  </w:num>
  <w:num w:numId="9" w16cid:durableId="965500821">
    <w:abstractNumId w:val="0"/>
  </w:num>
  <w:num w:numId="10" w16cid:durableId="961500405">
    <w:abstractNumId w:val="11"/>
  </w:num>
  <w:num w:numId="11" w16cid:durableId="1089430508">
    <w:abstractNumId w:val="9"/>
  </w:num>
  <w:num w:numId="12" w16cid:durableId="1608272891">
    <w:abstractNumId w:val="14"/>
  </w:num>
  <w:num w:numId="13" w16cid:durableId="1306080860">
    <w:abstractNumId w:val="10"/>
  </w:num>
  <w:num w:numId="14" w16cid:durableId="953708803">
    <w:abstractNumId w:val="12"/>
  </w:num>
  <w:num w:numId="15" w16cid:durableId="781917054">
    <w:abstractNumId w:val="15"/>
  </w:num>
  <w:num w:numId="16" w16cid:durableId="497035921">
    <w:abstractNumId w:val="16"/>
  </w:num>
  <w:num w:numId="17" w16cid:durableId="50659917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B84"/>
    <w:rsid w:val="0015074B"/>
    <w:rsid w:val="0023026D"/>
    <w:rsid w:val="0029639D"/>
    <w:rsid w:val="00326F90"/>
    <w:rsid w:val="009174B4"/>
    <w:rsid w:val="00A37986"/>
    <w:rsid w:val="00AA1D8D"/>
    <w:rsid w:val="00B47730"/>
    <w:rsid w:val="00CB0664"/>
    <w:rsid w:val="00CC759F"/>
    <w:rsid w:val="00D16B83"/>
    <w:rsid w:val="00D722B1"/>
    <w:rsid w:val="00D91500"/>
    <w:rsid w:val="00DE6C4F"/>
    <w:rsid w:val="00E10304"/>
    <w:rsid w:val="00E36643"/>
    <w:rsid w:val="00E94134"/>
    <w:rsid w:val="00F23F89"/>
    <w:rsid w:val="00F85591"/>
    <w:rsid w:val="00FC693F"/>
    <w:rsid w:val="0190EF12"/>
    <w:rsid w:val="028107C3"/>
    <w:rsid w:val="032BE9A3"/>
    <w:rsid w:val="059778FA"/>
    <w:rsid w:val="07962C7A"/>
    <w:rsid w:val="08F87015"/>
    <w:rsid w:val="0CC0CD85"/>
    <w:rsid w:val="0DCCE820"/>
    <w:rsid w:val="0DEEB13D"/>
    <w:rsid w:val="0F305197"/>
    <w:rsid w:val="0FC9617A"/>
    <w:rsid w:val="0FFF5FAD"/>
    <w:rsid w:val="1100E1AF"/>
    <w:rsid w:val="11019E6F"/>
    <w:rsid w:val="126ED541"/>
    <w:rsid w:val="1A1E588C"/>
    <w:rsid w:val="1A7BC37F"/>
    <w:rsid w:val="1CABDD2B"/>
    <w:rsid w:val="1D4D9566"/>
    <w:rsid w:val="2016C9A7"/>
    <w:rsid w:val="207DDD63"/>
    <w:rsid w:val="20EE4E87"/>
    <w:rsid w:val="24C4F424"/>
    <w:rsid w:val="24EA52CF"/>
    <w:rsid w:val="2624F0F3"/>
    <w:rsid w:val="2EF3B854"/>
    <w:rsid w:val="2EF3B854"/>
    <w:rsid w:val="3111C669"/>
    <w:rsid w:val="320FE513"/>
    <w:rsid w:val="32CC802A"/>
    <w:rsid w:val="42BBE228"/>
    <w:rsid w:val="43AB019A"/>
    <w:rsid w:val="4472680E"/>
    <w:rsid w:val="4767E38F"/>
    <w:rsid w:val="48E57B6F"/>
    <w:rsid w:val="48F048B9"/>
    <w:rsid w:val="4BA04572"/>
    <w:rsid w:val="4D9D5E26"/>
    <w:rsid w:val="4EF48A7B"/>
    <w:rsid w:val="503BC805"/>
    <w:rsid w:val="5071D550"/>
    <w:rsid w:val="52CF2E2F"/>
    <w:rsid w:val="52CF2E2F"/>
    <w:rsid w:val="5695536D"/>
    <w:rsid w:val="5808F2D3"/>
    <w:rsid w:val="5B43ED6E"/>
    <w:rsid w:val="5D21B206"/>
    <w:rsid w:val="5E64450C"/>
    <w:rsid w:val="60B9C642"/>
    <w:rsid w:val="60BA3CF1"/>
    <w:rsid w:val="68450C4C"/>
    <w:rsid w:val="688F36C5"/>
    <w:rsid w:val="6B4785AE"/>
    <w:rsid w:val="6F1360A0"/>
    <w:rsid w:val="70B7C7A3"/>
    <w:rsid w:val="7684E873"/>
    <w:rsid w:val="7B2495E9"/>
    <w:rsid w:val="7D2E9942"/>
    <w:rsid w:val="7E9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A5D26"/>
  <w14:defaultImageDpi w14:val="300"/>
  <w15:docId w15:val="{3C1A0E48-38BF-4219-899B-5073167BA2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3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6B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Amanda Postma</lastModifiedBy>
  <revision>4</revision>
  <dcterms:created xsi:type="dcterms:W3CDTF">2025-07-19T02:35:00.0000000Z</dcterms:created>
  <dcterms:modified xsi:type="dcterms:W3CDTF">2025-09-08T21:22:42.7721639Z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520dc8766aa46fcfe8cb9dafa3a157fee4e72a42c4e4ac20fc9541f556bd2bdf</vt:lpwstr>
  </property>
</Properties>
</file>